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D06C97">
      <w:pPr>
        <w:rPr>
          <w:sz w:val="40"/>
          <w:szCs w:val="40"/>
        </w:rPr>
      </w:pPr>
      <w:r>
        <w:rPr>
          <w:noProof/>
          <w:sz w:val="40"/>
          <w:szCs w:val="40"/>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40"/>
          <w:szCs w:val="40"/>
        </w:rPr>
        <w:t xml:space="preserve">Schmutz 20.April 2014 </w:t>
      </w:r>
      <w:proofErr w:type="spellStart"/>
      <w:r>
        <w:rPr>
          <w:sz w:val="40"/>
          <w:szCs w:val="40"/>
        </w:rPr>
        <w:t>Küttigen</w:t>
      </w:r>
      <w:proofErr w:type="spellEnd"/>
    </w:p>
    <w:p w:rsidR="00D06C97" w:rsidRDefault="00D06C97">
      <w:pPr>
        <w:rPr>
          <w:sz w:val="40"/>
          <w:szCs w:val="40"/>
        </w:rPr>
      </w:pPr>
    </w:p>
    <w:p w:rsidR="00D06C97" w:rsidRDefault="00D06C97">
      <w:pPr>
        <w:rPr>
          <w:b/>
          <w:sz w:val="40"/>
          <w:szCs w:val="40"/>
        </w:rPr>
      </w:pPr>
      <w:r>
        <w:rPr>
          <w:b/>
          <w:sz w:val="40"/>
          <w:szCs w:val="40"/>
        </w:rPr>
        <w:t xml:space="preserve">Ginkgo </w:t>
      </w:r>
      <w:proofErr w:type="spellStart"/>
      <w:r>
        <w:rPr>
          <w:b/>
          <w:sz w:val="40"/>
          <w:szCs w:val="40"/>
        </w:rPr>
        <w:t>Ginkgo</w:t>
      </w:r>
      <w:proofErr w:type="spellEnd"/>
      <w:r>
        <w:rPr>
          <w:b/>
          <w:sz w:val="40"/>
          <w:szCs w:val="40"/>
        </w:rPr>
        <w:t xml:space="preserve"> </w:t>
      </w:r>
      <w:proofErr w:type="spellStart"/>
      <w:r>
        <w:rPr>
          <w:b/>
          <w:sz w:val="40"/>
          <w:szCs w:val="40"/>
        </w:rPr>
        <w:t>biloba</w:t>
      </w:r>
      <w:proofErr w:type="spellEnd"/>
    </w:p>
    <w:p w:rsidR="00D06C97" w:rsidRDefault="00D06C97">
      <w:pPr>
        <w:rPr>
          <w:sz w:val="40"/>
          <w:szCs w:val="40"/>
        </w:rPr>
      </w:pPr>
      <w:r>
        <w:rPr>
          <w:sz w:val="40"/>
          <w:szCs w:val="40"/>
        </w:rPr>
        <w:t>Der Ginko Baum ist in China und Japan Beheimatet. Der Ginko kann 40 Meter hoch werden. Wächst seit eher im Osten und ist eine Angesehene Pflanze.</w:t>
      </w:r>
    </w:p>
    <w:p w:rsidR="00D06C97" w:rsidRPr="00D06C97" w:rsidRDefault="00D06C97">
      <w:pPr>
        <w:rPr>
          <w:sz w:val="40"/>
          <w:szCs w:val="40"/>
        </w:rPr>
      </w:pPr>
      <w:r>
        <w:rPr>
          <w:noProof/>
          <w:sz w:val="40"/>
          <w:szCs w:val="40"/>
          <w:lang w:eastAsia="de-CH"/>
        </w:rPr>
        <w:drawing>
          <wp:inline distT="0" distB="0" distL="0" distR="0">
            <wp:extent cx="3657600" cy="243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kgo-2-g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rsidR="00D06C97" w:rsidRDefault="00D06C97">
      <w:pPr>
        <w:rPr>
          <w:sz w:val="40"/>
          <w:szCs w:val="40"/>
        </w:rPr>
      </w:pPr>
      <w:r>
        <w:rPr>
          <w:sz w:val="40"/>
          <w:szCs w:val="40"/>
        </w:rPr>
        <w:t>Im 18 Jahrhundert wurde er in Europa von allem in Parks und Alleen verbreitet. Leider ist der bestand in den letzten Jahren stark zurück gegangen. Der Baum fällt dadurch den breiten auslandenden Ästen auf. Die hellgrünen, Fächerförmigen Blätter sitzen am langen Stiel und sind äusserst dekorativ.</w:t>
      </w:r>
    </w:p>
    <w:p w:rsidR="00D06C97" w:rsidRDefault="00D06C97">
      <w:pPr>
        <w:rPr>
          <w:sz w:val="40"/>
          <w:szCs w:val="40"/>
        </w:rPr>
      </w:pPr>
      <w:r>
        <w:rPr>
          <w:sz w:val="40"/>
          <w:szCs w:val="40"/>
        </w:rPr>
        <w:t>Die Früchte sehen Pflaumenartig aus und sind sehr Giftig.</w:t>
      </w:r>
    </w:p>
    <w:p w:rsidR="00D06C97" w:rsidRDefault="00D06C97">
      <w:pPr>
        <w:rPr>
          <w:sz w:val="40"/>
          <w:szCs w:val="40"/>
        </w:rPr>
      </w:pPr>
      <w:r>
        <w:rPr>
          <w:noProof/>
          <w:sz w:val="40"/>
          <w:szCs w:val="40"/>
          <w:lang w:eastAsia="de-CH"/>
        </w:rPr>
        <w:lastRenderedPageBreak/>
        <w:drawing>
          <wp:inline distT="0" distB="0" distL="0" distR="0">
            <wp:extent cx="2495550" cy="1838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extLst>
                        <a:ext uri="{28A0092B-C50C-407E-A947-70E740481C1C}">
                          <a14:useLocalDpi xmlns:a14="http://schemas.microsoft.com/office/drawing/2010/main" val="0"/>
                        </a:ext>
                      </a:extLst>
                    </a:blip>
                    <a:stretch>
                      <a:fillRect/>
                    </a:stretch>
                  </pic:blipFill>
                  <pic:spPr>
                    <a:xfrm>
                      <a:off x="0" y="0"/>
                      <a:ext cx="2495550" cy="1838325"/>
                    </a:xfrm>
                    <a:prstGeom prst="rect">
                      <a:avLst/>
                    </a:prstGeom>
                  </pic:spPr>
                </pic:pic>
              </a:graphicData>
            </a:graphic>
          </wp:inline>
        </w:drawing>
      </w:r>
    </w:p>
    <w:p w:rsidR="002D40B5" w:rsidRDefault="00D06C97">
      <w:pPr>
        <w:rPr>
          <w:sz w:val="40"/>
          <w:szCs w:val="40"/>
        </w:rPr>
      </w:pPr>
      <w:r>
        <w:rPr>
          <w:sz w:val="40"/>
          <w:szCs w:val="40"/>
        </w:rPr>
        <w:t xml:space="preserve">Die Hauptwirkstoffe des Ginkos die </w:t>
      </w:r>
      <w:proofErr w:type="spellStart"/>
      <w:r>
        <w:rPr>
          <w:sz w:val="40"/>
          <w:szCs w:val="40"/>
        </w:rPr>
        <w:t>Flavone</w:t>
      </w:r>
      <w:proofErr w:type="spellEnd"/>
      <w:r>
        <w:rPr>
          <w:sz w:val="40"/>
          <w:szCs w:val="40"/>
        </w:rPr>
        <w:t xml:space="preserve"> sitzen in den Blättern. Der Ginko verbessert die Durchblutung. Er erweitert die Arterien und die Arteriolen,  fördert darüber hinaus die Bildung eines Umgehungs- Kollateral-Kreislaufes und nimmt den ischämischen Wundschmerz. Auch bei anderen Krankheiten wo auf die Durchblutung zurückführen hat er sich bewährt.</w:t>
      </w:r>
    </w:p>
    <w:p w:rsidR="002D40B5" w:rsidRDefault="002D40B5">
      <w:pPr>
        <w:rPr>
          <w:sz w:val="40"/>
          <w:szCs w:val="40"/>
        </w:rPr>
      </w:pPr>
      <w:r>
        <w:rPr>
          <w:sz w:val="40"/>
          <w:szCs w:val="40"/>
        </w:rPr>
        <w:t>Ist auch ein gutes mittel bei Depressionen.</w:t>
      </w:r>
    </w:p>
    <w:p w:rsidR="002D40B5" w:rsidRDefault="002D40B5">
      <w:pPr>
        <w:rPr>
          <w:b/>
          <w:sz w:val="40"/>
          <w:szCs w:val="40"/>
        </w:rPr>
      </w:pPr>
      <w:r>
        <w:rPr>
          <w:b/>
          <w:sz w:val="40"/>
          <w:szCs w:val="40"/>
        </w:rPr>
        <w:t>Wirkstoffe</w:t>
      </w:r>
    </w:p>
    <w:p w:rsidR="002D40B5" w:rsidRDefault="002D40B5">
      <w:pPr>
        <w:rPr>
          <w:sz w:val="40"/>
          <w:szCs w:val="40"/>
        </w:rPr>
      </w:pPr>
      <w:proofErr w:type="spellStart"/>
      <w:r>
        <w:rPr>
          <w:sz w:val="40"/>
          <w:szCs w:val="40"/>
        </w:rPr>
        <w:t>Flavone</w:t>
      </w:r>
      <w:proofErr w:type="spellEnd"/>
    </w:p>
    <w:p w:rsidR="002D40B5" w:rsidRDefault="002D40B5">
      <w:pPr>
        <w:rPr>
          <w:sz w:val="40"/>
          <w:szCs w:val="40"/>
        </w:rPr>
      </w:pPr>
      <w:r>
        <w:rPr>
          <w:sz w:val="40"/>
          <w:szCs w:val="40"/>
        </w:rPr>
        <w:t>Glykoside</w:t>
      </w:r>
    </w:p>
    <w:p w:rsidR="002D40B5" w:rsidRDefault="002D40B5">
      <w:pPr>
        <w:rPr>
          <w:sz w:val="40"/>
          <w:szCs w:val="40"/>
        </w:rPr>
      </w:pPr>
      <w:proofErr w:type="spellStart"/>
      <w:r>
        <w:rPr>
          <w:sz w:val="40"/>
          <w:szCs w:val="40"/>
        </w:rPr>
        <w:t>Laktone</w:t>
      </w:r>
      <w:proofErr w:type="spellEnd"/>
    </w:p>
    <w:p w:rsidR="002D40B5" w:rsidRDefault="002D40B5">
      <w:pPr>
        <w:rPr>
          <w:sz w:val="40"/>
          <w:szCs w:val="40"/>
        </w:rPr>
      </w:pPr>
      <w:r>
        <w:rPr>
          <w:sz w:val="40"/>
          <w:szCs w:val="40"/>
        </w:rPr>
        <w:t>Säuren</w:t>
      </w:r>
    </w:p>
    <w:p w:rsidR="002D40B5" w:rsidRDefault="002D40B5">
      <w:pPr>
        <w:rPr>
          <w:sz w:val="40"/>
          <w:szCs w:val="40"/>
        </w:rPr>
      </w:pPr>
      <w:r>
        <w:rPr>
          <w:sz w:val="40"/>
          <w:szCs w:val="40"/>
        </w:rPr>
        <w:t>Ester</w:t>
      </w:r>
    </w:p>
    <w:p w:rsidR="002D40B5" w:rsidRDefault="002D40B5">
      <w:pPr>
        <w:rPr>
          <w:sz w:val="40"/>
          <w:szCs w:val="40"/>
        </w:rPr>
      </w:pPr>
      <w:r>
        <w:rPr>
          <w:sz w:val="40"/>
          <w:szCs w:val="40"/>
        </w:rPr>
        <w:t>Wachs</w:t>
      </w:r>
    </w:p>
    <w:p w:rsidR="002D40B5" w:rsidRDefault="002D40B5">
      <w:pPr>
        <w:rPr>
          <w:sz w:val="40"/>
          <w:szCs w:val="40"/>
        </w:rPr>
      </w:pPr>
      <w:r>
        <w:rPr>
          <w:sz w:val="40"/>
          <w:szCs w:val="40"/>
        </w:rPr>
        <w:t>Paraffine</w:t>
      </w:r>
    </w:p>
    <w:p w:rsidR="002D40B5" w:rsidRDefault="002D40B5">
      <w:pPr>
        <w:rPr>
          <w:b/>
          <w:sz w:val="40"/>
          <w:szCs w:val="40"/>
        </w:rPr>
      </w:pPr>
      <w:r>
        <w:rPr>
          <w:b/>
          <w:sz w:val="40"/>
          <w:szCs w:val="40"/>
        </w:rPr>
        <w:lastRenderedPageBreak/>
        <w:t>Eigenschaften</w:t>
      </w:r>
    </w:p>
    <w:p w:rsidR="002D40B5" w:rsidRDefault="002D40B5">
      <w:pPr>
        <w:rPr>
          <w:sz w:val="40"/>
          <w:szCs w:val="40"/>
        </w:rPr>
      </w:pPr>
      <w:r>
        <w:rPr>
          <w:sz w:val="40"/>
          <w:szCs w:val="40"/>
        </w:rPr>
        <w:t>Anregend</w:t>
      </w:r>
    </w:p>
    <w:p w:rsidR="002D40B5" w:rsidRDefault="002D40B5">
      <w:pPr>
        <w:rPr>
          <w:sz w:val="40"/>
          <w:szCs w:val="40"/>
        </w:rPr>
      </w:pPr>
      <w:r>
        <w:rPr>
          <w:sz w:val="40"/>
          <w:szCs w:val="40"/>
        </w:rPr>
        <w:t>Durchblutung fördernd</w:t>
      </w:r>
    </w:p>
    <w:p w:rsidR="002D40B5" w:rsidRDefault="002D40B5">
      <w:pPr>
        <w:rPr>
          <w:sz w:val="40"/>
          <w:szCs w:val="40"/>
        </w:rPr>
      </w:pPr>
      <w:r>
        <w:rPr>
          <w:sz w:val="40"/>
          <w:szCs w:val="40"/>
        </w:rPr>
        <w:t>Gefässerweiternd</w:t>
      </w:r>
    </w:p>
    <w:p w:rsidR="002D40B5" w:rsidRDefault="002D40B5">
      <w:pPr>
        <w:rPr>
          <w:sz w:val="40"/>
          <w:szCs w:val="40"/>
        </w:rPr>
      </w:pPr>
      <w:r>
        <w:rPr>
          <w:noProof/>
          <w:sz w:val="40"/>
          <w:szCs w:val="40"/>
          <w:lang w:eastAsia="de-CH"/>
        </w:rPr>
        <w:drawing>
          <wp:inline distT="0" distB="0" distL="0" distR="0">
            <wp:extent cx="3810000" cy="2933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kgo-Herbst.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933700"/>
                    </a:xfrm>
                    <a:prstGeom prst="rect">
                      <a:avLst/>
                    </a:prstGeom>
                  </pic:spPr>
                </pic:pic>
              </a:graphicData>
            </a:graphic>
          </wp:inline>
        </w:drawing>
      </w:r>
    </w:p>
    <w:p w:rsidR="002D40B5" w:rsidRDefault="002D40B5">
      <w:pPr>
        <w:rPr>
          <w:b/>
          <w:sz w:val="40"/>
          <w:szCs w:val="40"/>
        </w:rPr>
      </w:pPr>
      <w:r>
        <w:rPr>
          <w:b/>
          <w:sz w:val="40"/>
          <w:szCs w:val="40"/>
        </w:rPr>
        <w:t>Tropfen oder Dragées</w:t>
      </w:r>
    </w:p>
    <w:p w:rsidR="002D40B5" w:rsidRDefault="002D40B5">
      <w:pPr>
        <w:rPr>
          <w:sz w:val="40"/>
          <w:szCs w:val="40"/>
        </w:rPr>
      </w:pPr>
      <w:r>
        <w:rPr>
          <w:sz w:val="40"/>
          <w:szCs w:val="40"/>
        </w:rPr>
        <w:t>Durchblutungsstörungen</w:t>
      </w:r>
    </w:p>
    <w:p w:rsidR="002D40B5" w:rsidRDefault="002D40B5">
      <w:pPr>
        <w:rPr>
          <w:sz w:val="40"/>
          <w:szCs w:val="40"/>
        </w:rPr>
      </w:pPr>
      <w:r>
        <w:rPr>
          <w:sz w:val="40"/>
          <w:szCs w:val="40"/>
        </w:rPr>
        <w:t>Kopfschmerzen</w:t>
      </w:r>
    </w:p>
    <w:p w:rsidR="002D40B5" w:rsidRDefault="002D40B5">
      <w:pPr>
        <w:rPr>
          <w:sz w:val="40"/>
          <w:szCs w:val="40"/>
        </w:rPr>
      </w:pPr>
      <w:r>
        <w:rPr>
          <w:sz w:val="40"/>
          <w:szCs w:val="40"/>
        </w:rPr>
        <w:t xml:space="preserve">Nervosität </w:t>
      </w:r>
    </w:p>
    <w:p w:rsidR="002D40B5" w:rsidRDefault="002D40B5">
      <w:pPr>
        <w:rPr>
          <w:sz w:val="40"/>
          <w:szCs w:val="40"/>
        </w:rPr>
      </w:pPr>
      <w:r>
        <w:rPr>
          <w:sz w:val="40"/>
          <w:szCs w:val="40"/>
        </w:rPr>
        <w:t>Gedächtnisschwäche</w:t>
      </w:r>
    </w:p>
    <w:p w:rsidR="002D40B5" w:rsidRDefault="002D40B5">
      <w:pPr>
        <w:rPr>
          <w:sz w:val="40"/>
          <w:szCs w:val="40"/>
        </w:rPr>
      </w:pPr>
      <w:r>
        <w:rPr>
          <w:sz w:val="40"/>
          <w:szCs w:val="40"/>
        </w:rPr>
        <w:t>Kältegefühl</w:t>
      </w:r>
    </w:p>
    <w:p w:rsidR="002D40B5" w:rsidRDefault="002D40B5">
      <w:pPr>
        <w:rPr>
          <w:b/>
          <w:sz w:val="40"/>
          <w:szCs w:val="40"/>
        </w:rPr>
      </w:pPr>
      <w:r>
        <w:rPr>
          <w:sz w:val="40"/>
          <w:szCs w:val="40"/>
        </w:rPr>
        <w:t>Dragées: 3-mal Täglich 2 einnehmen</w:t>
      </w:r>
      <w:r>
        <w:rPr>
          <w:b/>
          <w:sz w:val="40"/>
          <w:szCs w:val="40"/>
        </w:rPr>
        <w:t xml:space="preserve"> </w:t>
      </w:r>
    </w:p>
    <w:p w:rsidR="002D40B5" w:rsidRDefault="002D40B5">
      <w:pPr>
        <w:rPr>
          <w:sz w:val="40"/>
          <w:szCs w:val="40"/>
        </w:rPr>
      </w:pPr>
      <w:r>
        <w:rPr>
          <w:sz w:val="40"/>
          <w:szCs w:val="40"/>
        </w:rPr>
        <w:t>Tropfen: 3-mal Täglich 15 Tropfen einnehmen</w:t>
      </w:r>
    </w:p>
    <w:p w:rsidR="002D40B5" w:rsidRDefault="002D40B5">
      <w:pPr>
        <w:rPr>
          <w:b/>
          <w:color w:val="FF0000"/>
          <w:sz w:val="40"/>
          <w:szCs w:val="40"/>
        </w:rPr>
      </w:pPr>
      <w:r>
        <w:rPr>
          <w:b/>
          <w:color w:val="FF0000"/>
          <w:sz w:val="40"/>
          <w:szCs w:val="40"/>
        </w:rPr>
        <w:lastRenderedPageBreak/>
        <w:t>Vorsicht</w:t>
      </w:r>
    </w:p>
    <w:p w:rsidR="002D40B5" w:rsidRDefault="002D40B5">
      <w:pPr>
        <w:rPr>
          <w:color w:val="FF0000"/>
          <w:sz w:val="40"/>
          <w:szCs w:val="40"/>
        </w:rPr>
      </w:pPr>
      <w:r>
        <w:rPr>
          <w:color w:val="FF0000"/>
          <w:sz w:val="40"/>
          <w:szCs w:val="40"/>
        </w:rPr>
        <w:t>In seltenen Fällen können Kopfschmerzen, Schwindel, auch Hautallergien Auftreten.</w:t>
      </w:r>
    </w:p>
    <w:p w:rsidR="002D40B5" w:rsidRDefault="002D40B5">
      <w:pPr>
        <w:rPr>
          <w:color w:val="FF0000"/>
          <w:sz w:val="40"/>
          <w:szCs w:val="40"/>
        </w:rPr>
      </w:pPr>
      <w:r>
        <w:rPr>
          <w:noProof/>
          <w:color w:val="FF0000"/>
          <w:sz w:val="40"/>
          <w:szCs w:val="40"/>
          <w:lang w:eastAsia="de-CH"/>
        </w:rPr>
        <w:drawing>
          <wp:inline distT="0" distB="0" distL="0" distR="0">
            <wp:extent cx="2619375" cy="17430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bookmarkStart w:id="0" w:name="_GoBack"/>
      <w:bookmarkEnd w:id="0"/>
    </w:p>
    <w:p w:rsidR="002D40B5" w:rsidRDefault="002D40B5">
      <w:pPr>
        <w:rPr>
          <w:color w:val="FF0000"/>
          <w:sz w:val="40"/>
          <w:szCs w:val="40"/>
        </w:rPr>
      </w:pPr>
    </w:p>
    <w:p w:rsidR="002D40B5" w:rsidRPr="002D40B5" w:rsidRDefault="002D40B5">
      <w:pPr>
        <w:rPr>
          <w:sz w:val="40"/>
          <w:szCs w:val="40"/>
        </w:rPr>
      </w:pPr>
    </w:p>
    <w:p w:rsidR="002D40B5" w:rsidRPr="002D40B5" w:rsidRDefault="002D40B5">
      <w:pPr>
        <w:rPr>
          <w:b/>
          <w:sz w:val="40"/>
          <w:szCs w:val="40"/>
        </w:rPr>
      </w:pPr>
    </w:p>
    <w:p w:rsidR="002D40B5" w:rsidRDefault="002D40B5">
      <w:pPr>
        <w:rPr>
          <w:sz w:val="40"/>
          <w:szCs w:val="40"/>
        </w:rPr>
      </w:pPr>
    </w:p>
    <w:p w:rsidR="002D40B5" w:rsidRPr="002D40B5" w:rsidRDefault="002D40B5">
      <w:pPr>
        <w:rPr>
          <w:sz w:val="40"/>
          <w:szCs w:val="40"/>
        </w:rPr>
      </w:pPr>
    </w:p>
    <w:p w:rsidR="00D06C97" w:rsidRPr="00D06C97" w:rsidRDefault="00D06C97">
      <w:pPr>
        <w:rPr>
          <w:sz w:val="40"/>
          <w:szCs w:val="40"/>
        </w:rPr>
      </w:pPr>
      <w:r>
        <w:rPr>
          <w:sz w:val="40"/>
          <w:szCs w:val="40"/>
        </w:rPr>
        <w:t xml:space="preserve"> </w:t>
      </w:r>
    </w:p>
    <w:sectPr w:rsidR="00D06C97" w:rsidRPr="00D06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97"/>
    <w:rsid w:val="00146641"/>
    <w:rsid w:val="002D40B5"/>
    <w:rsid w:val="00D06C97"/>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6C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6C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2014-05-31T08:38:00Z</dcterms:created>
  <dcterms:modified xsi:type="dcterms:W3CDTF">2014-05-31T08:57:00Z</dcterms:modified>
</cp:coreProperties>
</file>